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D8" w:rsidRPr="00983BB3" w:rsidRDefault="00F82BD8" w:rsidP="00F82BD8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bookmarkStart w:id="0" w:name="_GoBack"/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7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.2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财产留给谁</w:t>
      </w:r>
      <w:bookmarkEnd w:id="0"/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“我与他人的关系”中的“权力与义务”部分：“公民合法财产的继承权受法律保护。”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知识目标：</w:t>
      </w:r>
      <w:r w:rsidRPr="00983BB3">
        <w:rPr>
          <w:rFonts w:ascii="宋体" w:hAnsi="宋体" w:cs="宋体"/>
          <w:color w:val="000000"/>
          <w:kern w:val="0"/>
          <w:szCs w:val="21"/>
        </w:rPr>
        <w:t>通过案例的分析与讨论及活动的体验与探究，帮助学生认识什么是继承权，遗产继承的条件、方式、方法和继承人的资格。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能力目标：</w:t>
      </w:r>
      <w:r w:rsidRPr="00983BB3">
        <w:rPr>
          <w:rFonts w:ascii="宋体" w:hAnsi="宋体" w:cs="宋体"/>
          <w:color w:val="000000"/>
          <w:kern w:val="0"/>
          <w:szCs w:val="21"/>
        </w:rPr>
        <w:t>通过学习引导学生理解继承权，能够运用法律维护自己的继承权，为以后合法继承奠定基础。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情感态度与价值观目标：</w:t>
      </w:r>
      <w:r w:rsidRPr="00983BB3">
        <w:rPr>
          <w:rFonts w:ascii="宋体" w:hAnsi="宋体" w:cs="宋体"/>
          <w:color w:val="000000"/>
          <w:kern w:val="0"/>
          <w:szCs w:val="21"/>
        </w:rPr>
        <w:t>树立正确的遗产继承观，在遗产继承中既要有法律意识，又要弘扬中华美德。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教学重点和难点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教学重点：</w:t>
      </w:r>
      <w:r w:rsidRPr="00983BB3">
        <w:rPr>
          <w:rFonts w:ascii="宋体" w:hAnsi="宋体" w:cs="宋体"/>
          <w:color w:val="000000"/>
          <w:kern w:val="0"/>
          <w:szCs w:val="21"/>
        </w:rPr>
        <w:t>遗产继承的条件、方式、途径和继承人。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教学难点：</w:t>
      </w:r>
      <w:r w:rsidRPr="00983BB3">
        <w:rPr>
          <w:rFonts w:ascii="宋体" w:hAnsi="宋体" w:cs="宋体"/>
          <w:color w:val="000000"/>
          <w:kern w:val="0"/>
          <w:szCs w:val="21"/>
        </w:rPr>
        <w:t>遗嘱继承的法定条件。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教学方式：</w:t>
      </w:r>
      <w:r w:rsidRPr="00983BB3">
        <w:rPr>
          <w:rFonts w:ascii="宋体" w:hAnsi="宋体" w:cs="宋体"/>
          <w:color w:val="000000"/>
          <w:kern w:val="0"/>
          <w:szCs w:val="21"/>
        </w:rPr>
        <w:t>多媒体课件辅助教学。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课前准备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教师：</w:t>
      </w:r>
      <w:r w:rsidRPr="00983BB3">
        <w:rPr>
          <w:rFonts w:ascii="宋体" w:hAnsi="宋体" w:cs="宋体"/>
          <w:color w:val="000000"/>
          <w:kern w:val="0"/>
          <w:szCs w:val="21"/>
        </w:rPr>
        <w:t>①收集社会上遗产继承的典型案例。②了解发生在学生身上的遗产继承事例。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学生：</w:t>
      </w:r>
      <w:r w:rsidRPr="00983BB3">
        <w:rPr>
          <w:rFonts w:ascii="宋体" w:hAnsi="宋体" w:cs="宋体"/>
          <w:color w:val="000000"/>
          <w:kern w:val="0"/>
          <w:szCs w:val="21"/>
        </w:rPr>
        <w:t>查阅遗产继承方面的相关法律。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教学方法：</w:t>
      </w:r>
      <w:r w:rsidRPr="00983BB3">
        <w:rPr>
          <w:rFonts w:ascii="宋体" w:hAnsi="宋体" w:cs="宋体"/>
          <w:color w:val="000000"/>
          <w:kern w:val="0"/>
          <w:szCs w:val="21"/>
        </w:rPr>
        <w:t>以案说法，举例、讨论法。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教学方式：</w:t>
      </w:r>
      <w:r w:rsidRPr="00983BB3">
        <w:rPr>
          <w:rFonts w:ascii="宋体" w:hAnsi="宋体" w:cs="宋体"/>
          <w:color w:val="000000"/>
          <w:kern w:val="0"/>
          <w:szCs w:val="21"/>
        </w:rPr>
        <w:t>多媒体课件辅助教学。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板书设计：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  1、合法财产及其所有权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              </w:t>
      </w:r>
      <w:r w:rsidRPr="00983BB3">
        <w:rPr>
          <w:rFonts w:ascii="宋体" w:hAnsi="宋体" w:cs="宋体"/>
          <w:color w:val="000000"/>
          <w:kern w:val="0"/>
          <w:szCs w:val="21"/>
        </w:rPr>
        <w:t>⑴遗产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   ⑵继承人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            ⑶继承顺序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教学环节设计：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1、导入语：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随着社会主义经济建设的不断发展，人们的物质生活和文化生活得到了不断的改善，公民个人手中的财富也越来越多，像拥有一定数额的储蓄，拥有个人的房屋、拥有私家汽车等，在今天人们的生活中已不足为奇了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教师提问：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人们通过自己的辛勤劳动创造积累的这么多的财富，一旦人死去之后，该怎么处理这些遗留财产？遗留的财产该留给谁呢？ 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教师总结：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这时就出现了财产的继承问题。通过继承来完成对死者生前遗留财产的处理。伴随着继承，就出现了一项新的权利——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—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继承权。那么，什么遗产、什么是继承权？哪些人能成为继承人享有继承权？法律又是如何保护公民享有这一权利的呢？这就是本节课我们要学习的内容。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2、板书课题：</w:t>
      </w:r>
    </w:p>
    <w:p w:rsidR="00F82BD8" w:rsidRPr="00983BB3" w:rsidRDefault="00F82BD8" w:rsidP="00F82BD8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第二框  财产留给谁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我国宪法第十三条规定：“公民的合法的私有财产不受侵犯。国家依照法律规定保护公民的私有财产权和继承权。”宪法的规定表明我们享有财产继承权。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1、我们享有财产继承权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lastRenderedPageBreak/>
        <w:t>情境材料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案例探究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材料1：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（见教材P76页材料）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①晓军之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父尚未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辞世，其财产能继承吗？（不能，此时其财产还不是遗产）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②晓军家的共有财产，能继承吗？（不能继承，共有财产属于家庭共同所有。）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③公民来路不明的财产，能继承吗？（不能继承——不是合法财产）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（学生分组讨论，运用课前准备的法律知识以及教材内容，质疑交流、探讨解决问题）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公民在世时拥有的个人财产不是遗产，因而不产生继承问题。公民来路不明的财产不是合法财产，也不能继承。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那么，什么是遗产呢？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（1）遗产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法律上将遗留财产的死者成为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被继承人</w:t>
      </w:r>
      <w:r w:rsidRPr="00983BB3">
        <w:rPr>
          <w:rFonts w:ascii="宋体" w:hAnsi="宋体" w:cs="宋体"/>
          <w:color w:val="000000"/>
          <w:kern w:val="0"/>
          <w:szCs w:val="21"/>
        </w:rPr>
        <w:t>，被继承人遗留的个人合法财产称为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遗产</w:t>
      </w:r>
      <w:r w:rsidRPr="00983BB3">
        <w:rPr>
          <w:rFonts w:ascii="宋体" w:hAnsi="宋体" w:cs="宋体"/>
          <w:color w:val="000000"/>
          <w:kern w:val="0"/>
          <w:szCs w:val="21"/>
        </w:rPr>
        <w:t>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遗产必须具备的打三个条件：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其一，必须是公民死亡时遗留的财产；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其二，必须是公民个人所有的财产；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其三，必须是合法的财产。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情境活动2：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晓军的父亲去世以后，晓军的母亲、爷爷、奶奶、姑姑为分遗产争得不可开交……：当有人提出晓军也应该分的一份遗产时，大家都说晓军还小，不应分的遗产，晓军也认为有道理。爷爷、奶奶认为遗产应该有由五个人平均分，但母亲不同意，认为晓军的姑姑不能继承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讨论：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①在本案中，你认为哪些人有继承权？分别是依据什么关系确立的？（学生阅读教材P77页）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（2）继承人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②你赞同谁的观点？ 清说出依据。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③未成年人晓军能继承遗产吗？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相关知识：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在此案中，涉及几个概念，继承人、继承权。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法律上将依法继承死者遗产的人，称为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继承人</w:t>
      </w:r>
      <w:r w:rsidRPr="00983BB3">
        <w:rPr>
          <w:rFonts w:ascii="宋体" w:hAnsi="宋体" w:cs="宋体"/>
          <w:color w:val="000000"/>
          <w:kern w:val="0"/>
          <w:szCs w:val="21"/>
        </w:rPr>
        <w:t>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继承权</w:t>
      </w:r>
      <w:r w:rsidRPr="00983BB3">
        <w:rPr>
          <w:rFonts w:ascii="宋体" w:hAnsi="宋体" w:cs="宋体"/>
          <w:color w:val="000000"/>
          <w:kern w:val="0"/>
          <w:szCs w:val="21"/>
        </w:rPr>
        <w:t>是指继承人依法取得被继承人遗产的权利。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我国继承法在第二章“法定继承”中规定，被继承人的配偶、子女、父母、兄弟姐妹、祖父母、外祖父母为法定继承人，享有继承权。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法定继承人的范围：</w:t>
      </w:r>
      <w:r w:rsidRPr="00983BB3">
        <w:rPr>
          <w:rFonts w:ascii="宋体" w:hAnsi="宋体" w:cs="宋体"/>
          <w:color w:val="000000"/>
          <w:kern w:val="0"/>
          <w:szCs w:val="21"/>
        </w:rPr>
        <w:t>配偶  子女 父母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 w:rsidRPr="00983BB3">
        <w:rPr>
          <w:rFonts w:ascii="宋体" w:hAnsi="宋体" w:cs="宋体"/>
          <w:color w:val="000000"/>
          <w:kern w:val="0"/>
          <w:szCs w:val="21"/>
        </w:rPr>
        <w:t>兄弟姐妹 祖父母 外祖父母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小结：</w:t>
      </w:r>
      <w:r w:rsidRPr="00983BB3">
        <w:rPr>
          <w:rFonts w:ascii="宋体" w:hAnsi="宋体" w:cs="宋体"/>
          <w:color w:val="000000"/>
          <w:kern w:val="0"/>
          <w:szCs w:val="21"/>
        </w:rPr>
        <w:t>继承人是根据血缘关系、婚姻关系和抚养关系确立的，只有被继承人的配偶、子女、父母、兄弟姐妹、祖父母、外祖父母为法定继承人，享有继承权。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未成年人晓军属于法定继承人，享有继承权。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但晓军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尚未成年，其继承权应有他的法定代理人代为行使，或征得法定代理人同意后行使。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在本案中，晓军以及晓军的母亲、爷爷、奶奶、姑姑都属于法定继承人，属于法定继承人的都能够行使继承权吗？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lastRenderedPageBreak/>
        <w:t>继承法虽然规定了六类继承人，但并不是在继承开始后这六类人同时享有继承权，而是存在着继承权的优先适用问题，既存在遗产的继承顺序。因此，在了解继承时我们不仅应知道继承人的范围，还应了解继承人的继承顺序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（3）继承顺序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情境活动3：</w:t>
      </w:r>
      <w:r w:rsidRPr="00983BB3">
        <w:rPr>
          <w:rFonts w:ascii="宋体" w:hAnsi="宋体" w:cs="宋体"/>
          <w:color w:val="000000"/>
          <w:kern w:val="0"/>
          <w:szCs w:val="21"/>
        </w:rPr>
        <w:t>案例分析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晓军以为很要好的同学在无意中将此事告诉了自己做律师的哥哥，才知道晓军也有继承权，在协调不成的情况下，建议晓军诉诸法院。晓军在律师的帮助下向当地人民法院起诉，请求法院维护自己的继承权。法院判决由晓军的爷爷、奶奶、母亲和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晓军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继承遗产，萧军的姑姑虽然也是继承人，但不继承遗产。晓军的继承权由其母代为行使。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①法院为什么判决由晓军的爷爷、奶奶、母亲和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晓军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继承遗产？而晓军的姑姑却不继承遗产呢？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②晓军的继承权为什么由其母亲代理？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③晓军的姑姑在什么情况下可以继承遗产？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我国继承法规定，遗产继承要按照继承顺序继承。从刚才的案例可见，配偶、儿女、父母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和兄弟姐妹，她们行使继承权的时间是不一样。依据《继承法》如果将六类人排序的话，最先进入继承顺序的人应该是“配偶、儿女、父母”，在这三类继承人都不存在情况下“兄弟姐妹、祖父母、外祖父母”方可进入。  继承的顺序以法律的形式被确定下来了。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板书：法定继承顺序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继承开始后，由第一继承顺序继承，第二顺序继承人不继承。没有第一顺序继承人或第一顺序继承人放弃继承权的，由第二顺序继承人继承。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合作探究：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是否只要符合继承顺序就可以继承遗产呢？请同学你们看以下的案例。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材料：</w:t>
      </w:r>
      <w:r w:rsidRPr="00983BB3">
        <w:rPr>
          <w:rFonts w:ascii="宋体" w:hAnsi="宋体" w:cs="宋体"/>
          <w:color w:val="000000"/>
          <w:kern w:val="0"/>
          <w:szCs w:val="21"/>
        </w:rPr>
        <w:t>王老太早年与老陈结婚，老陈早逝，后来收养了一个儿子王某，去年王老太不幸中风，生活不能自理王某不但不照料老人，反而以做生意为名躲到外地去。村委会见状，只好派人经常给王老太送吃送喝，但王老太难以忍受养子的不孝，于是割腕自杀，王知道后办理了丧事。在分配王老太的遗产三间房子和400元退休金时，王某和村委会发生了争执。王认为：自己是王老太合法的养子，理所当然应该继承其遗产。而村委会认为：王某没有尽到抚养义务，应剥夺其遗产继承权，为此双方上诉到法庭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①你认可哪一种观点？为什么？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②法院判决王某不具有继承权，理由是什么？你有什么感想？ 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③假如王老太的遗产无人继承，你认为应该如何处理？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教师赠言：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权利和义务实对等的，我们要孝敬老人。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</w:t>
      </w:r>
      <w:r w:rsidRPr="00983BB3">
        <w:rPr>
          <w:rFonts w:ascii="宋体" w:hAnsi="宋体" w:cs="宋体"/>
          <w:color w:val="000000"/>
          <w:kern w:val="0"/>
          <w:szCs w:val="21"/>
        </w:rPr>
        <w:t>（按板书小结本节课主要知识点）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（1）什么是继承权？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（2）法定继承中的第一、第二继承顺序继承人分别是哪些 ？</w:t>
      </w:r>
    </w:p>
    <w:p w:rsidR="00F82BD8" w:rsidRPr="00983BB3" w:rsidRDefault="00F82BD8" w:rsidP="00F82BD8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（3）合作探究——案例</w:t>
      </w: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D8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2BD8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E99E"/>
  <w15:chartTrackingRefBased/>
  <w15:docId w15:val="{FEA64DE0-9C28-494F-A4DA-32264207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82B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2016-07-26T08:23:00Z</dcterms:created>
  <dcterms:modified xsi:type="dcterms:W3CDTF">2016-07-26T08:23:00Z</dcterms:modified>
</cp:coreProperties>
</file>